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714" w:rsidP="007E5714" w:rsidRDefault="007E5714" w14:paraId="349D3CB3" w14:textId="0F2E8010">
      <w:pPr>
        <w:pStyle w:val="En-ttedemessage"/>
        <w:spacing w:after="0"/>
        <w:ind w:star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name="_Hlk511313988" w:id="0"/>
    </w:p>
    <w:p w:rsidRPr="000B622B" w:rsidR="007E5714" w:rsidP="007E5714" w:rsidRDefault="007E5714" w14:paraId="05F3A1E9" w14:textId="77777777">
      <w:pPr>
        <w:pStyle w:val="En-ttedemessage"/>
        <w:spacing w:after="0"/>
        <w:ind w:star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>
      <w:pPr>
        <w:pStyle w:val="En-ttedemessage"/>
        <w:pBdr>
          <w:top w:val="single" w:color="auto" w:sz="8" w:space="1"/>
          <w:left w:val="single" w:color="auto" w:sz="8" w:space="0"/>
          <w:bottom w:val="single" w:color="auto" w:sz="8" w:space="1"/>
          <w:right w:val="single" w:color="auto" w:sz="8" w:space="31"/>
        </w:pBdr>
        <w:tabs>
          <w:tab w:val="left" w:pos="8505"/>
        </w:tabs>
        <w:ind w:start="0" w:end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 xml:space="preserve">MARMORETTE ACOUSTIC 15 dB</w:t>
      </w:r>
    </w:p>
    <w:p w:rsidRPr="00B04FD4" w:rsidR="00534C66" w:rsidP="00534C66" w:rsidRDefault="00534C66" w14:paraId="74C9DDD0" w14:textId="368138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:rsidRPr="00B04FD4" w:rsidR="007E5714" w:rsidP="00534C66" w:rsidRDefault="007E5714" w14:paraId="1662585B" w14:textId="77777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bookmarkEnd w:id="0"/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 xml:space="preserve">MARMORETTE ACOUSTIC é um pavimento acústico em folha de linóleo calandrado com 2 m de largura, que oferece uma excelente resistência ao desgaste diário em zonas de </w:t>
      </w:r>
      <w:r w:rsidRPr="00C24523">
        <w:rPr>
          <w:rFonts w:asciiTheme="minorHAnsi" w:hAnsiTheme="minorHAnsi" w:cstheme="minorHAnsi"/>
          <w:sz w:val="22"/>
          <w:szCs w:val="22"/>
        </w:rPr>
        <w:t xml:space="preserve">tráfego </w:t>
      </w:r>
      <w:r w:rsidRPr="00C24523">
        <w:rPr>
          <w:rFonts w:asciiTheme="minorHAnsi" w:hAnsiTheme="minorHAnsi" w:cstheme="minorHAnsi"/>
          <w:sz w:val="22"/>
          <w:szCs w:val="22"/>
        </w:rPr>
        <w:t xml:space="preserve">intenso. </w:t>
      </w:r>
    </w:p>
    <w:p w:rsidRPr="00C24523" w:rsidR="00C24523" w:rsidP="00C24523" w:rsidRDefault="00C24523" w14:paraId="1CE97CEB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 xml:space="preserve">O seu peso é de 3900gr/m² em 4,0mm. </w:t>
      </w:r>
    </w:p>
    <w:p w:rsidRPr="00C24523" w:rsidR="00C24523" w:rsidP="00C24523" w:rsidRDefault="00C24523" w14:paraId="3465A402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 xml:space="preserve">Tem um design marmoreado e um acabamento mate, é composto por materiais naturais (de base biológica e mineral</w:t>
      </w:r>
      <w:r w:rsidRPr="00C24523">
        <w:rPr>
          <w:rFonts w:asciiTheme="minorHAnsi" w:hAnsiTheme="minorHAnsi" w:cstheme="minorHAnsi"/>
          <w:sz w:val="22"/>
          <w:szCs w:val="22"/>
        </w:rPr>
        <w:t xml:space="preserve">): </w:t>
      </w:r>
      <w:r w:rsidRPr="00C24523">
        <w:rPr>
          <w:rFonts w:asciiTheme="minorHAnsi" w:hAnsiTheme="minorHAnsi" w:cstheme="minorHAnsi"/>
          <w:sz w:val="22"/>
          <w:szCs w:val="22"/>
        </w:rPr>
        <w:t xml:space="preserve">óleo de linhaça, farinha de madeira, resinas, cortiça, minerais e tecido de juta, rapidamente renovável e tem um subpavimento de cortiça de 2mm, garantindo uma redução do ruído de impacto até 15dB. </w:t>
      </w:r>
    </w:p>
    <w:p w:rsidRPr="00C24523" w:rsidR="00C24523" w:rsidP="00C24523" w:rsidRDefault="00C24523" w14:paraId="6ABD11E0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 xml:space="preserve">O pavimento é fabricado com o tratamento de superfície sem solventes Neocare™, um tratamento de superfície único à base de laca de acrilato fotopolimerizável obtido por reticulação UV tripla a laser. O Neocare™ oferece uma excelente resistência aos riscos, bem como resistência a produtos químicos encontrados em ambientes agressivos, tais como lixívia, soluções hidroalcoólicas, Betadine e Eosin, além de marcadores que facilitam a manutenção e aumentam a vida útil do pavimento. </w:t>
      </w:r>
    </w:p>
    <w:p w:rsidRPr="00C24523" w:rsidR="00C24523" w:rsidP="00C24523" w:rsidRDefault="00C24523" w14:paraId="7306D9D0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 xml:space="preserve">Este tratamento evita qualquer polimento durante a vida útil do produto. No entanto, pode ser polido de acordo com as recomendações habituais e de acordo com os desejos do cliente. </w:t>
      </w:r>
    </w:p>
    <w:p w:rsidRPr="00C24523" w:rsidR="00C24523" w:rsidP="00C24523" w:rsidRDefault="00C24523" w14:paraId="4B479251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 xml:space="preserve">Os produtos garantem uma qualidade perfeita do ar interior (TVOC aos 28 dias (EN 16516) &lt; 10 microgramas/m3) e são classificados como A+ (a melhor classe) no âmbito da rotulagem sanitária. Tem a certificação Floorscore® Blue Angel. </w:t>
      </w:r>
    </w:p>
    <w:p w:rsidRPr="00C24523" w:rsidR="00C24523" w:rsidP="00C24523" w:rsidRDefault="00C24523" w14:paraId="080AF502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 xml:space="preserve">Os pavimentos são 100% recicláveis, com um mínimo de 25% de conteúdo reciclado e até 40% de conteúdo reciclado, 100% controlados, em conformidade com o REACH e têm uma classificação de fogo Cfl-s1. </w:t>
      </w:r>
    </w:p>
    <w:p w:rsidRPr="00C24523" w:rsidR="00C24523" w:rsidP="00C24523" w:rsidRDefault="00C24523" w14:paraId="112903F8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 xml:space="preserve">Concebidos e fabricados de forma sustentável numa fábrica com certificação ISO 9001 (qualidade), ISO 14001 (ambiente) e ISO 50001 (energia), os revestimentos para pavimentos têm a certificação Cradle to Cradle™ Silver. A sua Declaração de Desempenho Ambiental (EPD), certificada por um laboratório externo, indica neutralidade de carbono durante as fases iniciais do seu ciclo de vida ("cradle to gate"). </w:t>
      </w:r>
    </w:p>
    <w:p w:rsidRPr="00C24523" w:rsidR="00C24523" w:rsidP="00C24523" w:rsidRDefault="00C24523" w14:paraId="60C0337A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 xml:space="preserve">A vareta de soldadura Camouflage torna invisíveis as ligações entre as tiras. </w:t>
      </w:r>
    </w:p>
    <w:p w:rsidRPr="00C24523" w:rsidR="00C24523" w:rsidP="00C24523" w:rsidRDefault="00C24523" w14:paraId="7FBDC76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4523">
        <w:rPr>
          <w:rFonts w:asciiTheme="minorHAnsi" w:hAnsiTheme="minorHAnsi" w:cstheme="minorHAnsi"/>
          <w:sz w:val="22"/>
          <w:szCs w:val="22"/>
          <w:lang w:val="en-US"/>
        </w:rPr>
        <w:t xml:space="preserve">É </w:t>
      </w:r>
      <w:r w:rsidRPr="00C24523">
        <w:rPr>
          <w:rFonts w:asciiTheme="minorHAnsi" w:hAnsiTheme="minorHAnsi" w:cstheme="minorHAnsi"/>
          <w:sz w:val="22"/>
          <w:szCs w:val="22"/>
          <w:lang w:val="en-US"/>
        </w:rPr>
        <w:t xml:space="preserve">anti-estático</w:t>
      </w:r>
      <w:r w:rsidRPr="00C2452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C24523">
        <w:rPr>
          <w:rFonts w:asciiTheme="minorHAnsi" w:hAnsiTheme="minorHAnsi" w:cstheme="minorHAnsi"/>
          <w:sz w:val="22"/>
          <w:szCs w:val="22"/>
          <w:lang w:val="en-US"/>
        </w:rPr>
        <w:t xml:space="preserve">antibacteriano </w:t>
      </w:r>
      <w:r w:rsidRPr="00C24523">
        <w:rPr>
          <w:rFonts w:asciiTheme="minorHAnsi" w:hAnsiTheme="minorHAnsi" w:cstheme="minorHAnsi"/>
          <w:sz w:val="22"/>
          <w:szCs w:val="22"/>
          <w:lang w:val="en-US"/>
        </w:rPr>
        <w:t xml:space="preserve">de acordo com a </w:t>
      </w:r>
      <w:r w:rsidRPr="00C24523">
        <w:rPr>
          <w:rFonts w:asciiTheme="minorHAnsi" w:hAnsiTheme="minorHAnsi" w:cstheme="minorHAnsi"/>
          <w:sz w:val="22"/>
          <w:szCs w:val="22"/>
          <w:lang w:val="en-US"/>
        </w:rPr>
        <w:t xml:space="preserve">norma ISO 22196 / JIS Z 2801 e </w:t>
      </w:r>
      <w:r w:rsidRPr="00C24523">
        <w:rPr>
          <w:rFonts w:asciiTheme="minorHAnsi" w:hAnsiTheme="minorHAnsi" w:cstheme="minorHAnsi"/>
          <w:sz w:val="22"/>
          <w:szCs w:val="22"/>
          <w:lang w:val="en-US"/>
        </w:rPr>
        <w:t xml:space="preserve">antiviral </w:t>
      </w:r>
      <w:r w:rsidRPr="00C24523">
        <w:rPr>
          <w:rFonts w:asciiTheme="minorHAnsi" w:hAnsiTheme="minorHAnsi" w:cstheme="minorHAnsi"/>
          <w:sz w:val="22"/>
          <w:szCs w:val="22"/>
          <w:lang w:val="en-US"/>
        </w:rPr>
        <w:t xml:space="preserve">de acordo com a </w:t>
      </w:r>
      <w:r w:rsidRPr="00C24523">
        <w:rPr>
          <w:rFonts w:asciiTheme="minorHAnsi" w:hAnsiTheme="minorHAnsi" w:cstheme="minorHAnsi"/>
          <w:sz w:val="22"/>
          <w:szCs w:val="22"/>
          <w:lang w:val="en-US"/>
        </w:rPr>
        <w:t xml:space="preserve">norma ISO 21702.</w:t>
      </w:r>
    </w:p>
    <w:sectPr w:rsidRPr="00CB538A" w:rsidR="002C6C98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4DCE" w:rsidRDefault="00074DCE" w14:paraId="649FC9E4" w14:textId="77777777">
      <w:r>
        <w:separator/>
      </w:r>
    </w:p>
  </w:endnote>
  <w:endnote w:type="continuationSeparator" w:id="0">
    <w:p w:rsidR="00074DCE" w:rsidRDefault="00074DCE" w14:paraId="65F493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framePr w:wrap="around" w:hAnchor="margin" w:vAnchor="text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 xml:space="preserve">1</w:t>
    </w:r>
    <w:r>
      <w:rPr>
        <w:rStyle w:val="Numrodepage"/>
      </w:rPr>
      <w:fldChar w:fldCharType="end"/>
    </w:r>
  </w:p>
  <w:p w:rsidR="00DB0149" w:rsidRDefault="00DB0149" w14:paraId="40F9ED07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spacing w:before="0" w:line="240" w:lineRule="auto"/>
      <w:jc w:val="left"/>
    </w:pPr>
    <w:r>
      <w:t xml:space="preserve">Página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 xml:space="preserve"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590" w:rsidRDefault="00B34590" w14:paraId="2C9083A3" w14:textId="77777777"/>
  <w:tbl>
    <w:tblPr>
      <w:tblStyle w:val="Grilledutableau"/>
      <w:tblW w:w="11483" w:type="dxa"/>
      <w:tblInd w:w="-856" w:type="dxa"/>
      <w:tblBorders>
        <w:left w:val="none" w:color="auto" w:sz="0" w:space="0"/>
        <w:bottom w:val="none" w:color="auto" w:sz="0" w:space="0"/>
        <w:right w:val="none" w:color="auto" w:sz="0" w:space="0"/>
      </w:tblBorders>
      <w:tblLook w:val="04a0"/>
    </w:tblPr>
    <w:tblGrid>
      <w:gridCol w:w="11483"/>
    </w:tblGrid>
    <w:tr w:rsidRPr="00B34590" w:rsidR="00B34590" w:rsidTr="00B34590" w14:paraId="2481AB58" w14:textId="77777777">
      <w:tc>
        <w:tcPr>
          <w:tcW w:w="11483" w:type="dxa"/>
        </w:tcPr>
        <w:p w:rsidRPr="00B34590" w:rsidR="00B34590" w:rsidP="00A959B3" w:rsidRDefault="00B34590" w14:paraId="14FAAF8A" w14:textId="77777777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Texto </w:t>
          </w:r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de especificação </w:t>
          </w:r>
          <w:r w:rsidR="002024EC">
            <w:rPr>
              <w:rStyle w:val="Numrodepage"/>
              <w:rFonts w:ascii="Calibri" w:hAnsi="Calibri" w:cs="Calibri"/>
              <w:sz w:val="22"/>
              <w:szCs w:val="22"/>
            </w:rPr>
            <w:t xml:space="preserve">janeiro de </w:t>
          </w:r>
          <w:r w:rsidRPr="00B34590" w:rsid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2020</w:t>
          </w:r>
        </w:p>
      </w:tc>
    </w:tr>
  </w:tbl>
  <w:p w:rsidR="00DB0149" w:rsidP="00A959B3" w:rsidRDefault="00DB0149" w14:paraId="6D3DB04A" w14:textId="34F48957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4DCE" w:rsidRDefault="00074DCE" w14:paraId="186A71AF" w14:textId="77777777">
      <w:r>
        <w:separator/>
      </w:r>
    </w:p>
  </w:footnote>
  <w:footnote w:type="continuationSeparator" w:id="0">
    <w:p w:rsidR="00074DCE" w:rsidRDefault="00074DCE" w14:paraId="4EB6FE06" w14:textId="7777777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A7DFE" w:rsidR="00DB0149" w:rsidP="007E5714" w:rsidRDefault="007E5714" w14:paraId="63EA6755" w14:textId="23CFB290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:rsidR="00DB0149" w:rsidRDefault="00DB0149" w14:paraId="328B1BCB" w14:textId="77777777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0939699">
    <w:abstractNumId w:val="7"/>
  </w:num>
  <w:num w:numId="2" w16cid:durableId="1741055067">
    <w:abstractNumId w:val="2"/>
  </w:num>
  <w:num w:numId="3" w16cid:durableId="564605059">
    <w:abstractNumId w:val="0"/>
  </w:num>
  <w:num w:numId="4" w16cid:durableId="986324359">
    <w:abstractNumId w:val="1"/>
  </w:num>
  <w:num w:numId="5" w16cid:durableId="2000301065">
    <w:abstractNumId w:val="5"/>
  </w:num>
  <w:num w:numId="6" w16cid:durableId="1116026773">
    <w:abstractNumId w:val="4"/>
  </w:num>
  <w:num w:numId="7" w16cid:durableId="61568302">
    <w:abstractNumId w:val="3"/>
  </w:num>
  <w:num w:numId="8" w16cid:durableId="44750507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4DCE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24EC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2043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0786D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2D"/>
    <w:rsid w:val="004561C6"/>
    <w:rsid w:val="00460928"/>
    <w:rsid w:val="00460A9F"/>
    <w:rsid w:val="0046155A"/>
    <w:rsid w:val="004624CC"/>
    <w:rsid w:val="004649B2"/>
    <w:rsid w:val="004669C2"/>
    <w:rsid w:val="004670E5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2808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4201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4FD4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5BB1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4523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lcf76f155ced4ddcb4097134ff3c332f xmlns="2d18572c-64d4-4de4-898b-f947cca207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8101410EA892439360DE94E046CAE5" ma:contentTypeVersion="16" ma:contentTypeDescription="Crear nuevo documento." ma:contentTypeScope="" ma:versionID="8d587713833a0de462c25677f96869ed">
  <xsd:schema xmlns:xsd="http://www.w3.org/2001/XMLSchema" xmlns:xs="http://www.w3.org/2001/XMLSchema" xmlns:p="http://schemas.microsoft.com/office/2006/metadata/properties" xmlns:ns2="2d18572c-64d4-4de4-898b-f947cca207db" xmlns:ns3="bc917588-67d0-41d5-82b5-b4c04bb490b3" xmlns:ns4="635d2468-9582-4d9b-b187-368791ac0e1a" targetNamespace="http://schemas.microsoft.com/office/2006/metadata/properties" ma:root="true" ma:fieldsID="a99b75fd1ca62deeb6c6854f7e40f33b" ns2:_="" ns3:_="" ns4:_="">
    <xsd:import namespace="2d18572c-64d4-4de4-898b-f947cca207db"/>
    <xsd:import namespace="bc917588-67d0-41d5-82b5-b4c04bb490b3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72c-64d4-4de4-898b-f947cca20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7588-67d0-41d5-82b5-b4c04bb49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f657dd-474c-4879-85ad-4f55c7e2b6ae}" ma:internalName="TaxCatchAll" ma:showField="CatchAllData" ma:web="bc917588-67d0-41d5-82b5-b4c04bb49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8F35A-9C03-46C6-B077-DCB67BB3437A}"/>
</file>

<file path=customXml/itemProps4.xml><?xml version="1.0" encoding="utf-8"?>
<ds:datastoreItem xmlns:ds="http://schemas.openxmlformats.org/officeDocument/2006/customXml" ds:itemID="{481690A5-CCF4-4662-8A18-3D28B887F83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Memo interne fr</ap:Template>
  <ap:TotalTime>0</ap:TotalTime>
  <ap:Pages>1</ap:Pages>
  <ap:Words>361</ap:Words>
  <ap:Characters>2004</ap:Characters>
  <ap:Application>Microsoft Office Word</ap:Application>
  <ap:DocSecurity>0</ap:DocSecurity>
  <ap:Lines>16</ap:Lines>
  <ap:Paragraphs>4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Mémo professionnel</vt:lpstr>
    </vt:vector>
  </ap:TitlesOfParts>
  <ap:Company/>
  <ap:LinksUpToDate>false</ap:LinksUpToDate>
  <ap:CharactersWithSpaces>2361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>, docId:B64398DA8F287CE53CECA2EA0423E30E</cp:keywords>
  <dc:description/>
  <cp:lastModifiedBy>GZOUR Hajar</cp:lastModifiedBy>
  <cp:revision>17</cp:revision>
  <cp:lastPrinted>2020-05-05T13:18:00Z</cp:lastPrinted>
  <dcterms:created xsi:type="dcterms:W3CDTF">2020-05-05T10:18:00Z</dcterms:created>
  <dcterms:modified xsi:type="dcterms:W3CDTF">2023-10-17T12:35:00Z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0x010100EC8101410EA892439360DE94E046CAE5</vt:lpwstr>
  </property>
</Properties>
</file>